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9E" w:rsidRPr="000B619E" w:rsidRDefault="000B619E" w:rsidP="000B619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B619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Совершенствование образовательной деятельности в ГРУППЕ</w:t>
      </w:r>
    </w:p>
    <w:p w:rsidR="000B619E" w:rsidRPr="000B619E" w:rsidRDefault="000B619E" w:rsidP="000B619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Совершенствования образовательного процесса в детском саду путем внедрения инновационной технологии проектирования.</w:t>
      </w:r>
      <w:r w:rsidRPr="000B619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BEEB86" wp14:editId="405E3F1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9E" w:rsidRPr="000B619E" w:rsidRDefault="000B619E" w:rsidP="000B619E">
      <w:pPr>
        <w:shd w:val="clear" w:color="auto" w:fill="F5F5F5"/>
        <w:spacing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</w:t>
      </w:r>
      <w:proofErr w:type="spell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-образовательному процессу.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</w:t>
      </w:r>
      <w:proofErr w:type="spell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-образовательной работы, влияющую на формирование компетентности педагогов, выработку у них исследовательских умений, развитие креативности, прогнозирования, поиска инновационных средств и, таким образом, повышающую качество </w:t>
      </w:r>
      <w:proofErr w:type="spell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-образовательного процесса.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Проектная деятельность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-образовательную деятельность интересно, творчески, продуктивно.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Особенностью проектной деятельности в дошкольной системе образования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 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lastRenderedPageBreak/>
        <w:t>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Метод проектов в работе с дошкольниками сегодня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 — это </w:t>
      </w:r>
      <w:proofErr w:type="gram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достаточно оптимальный</w:t>
      </w:r>
      <w:proofErr w:type="gram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Целью проекта является: Организация в дошкольном учреждении системы работы по внедрению в образовательный процесс ДОУ новой инновационной технологии проектирования.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Для реализации данной цели поставлены следующие задачи: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3. Стимулирование и поддержка инновационной педагогической деятельности ДОУ.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Реализация поставленных задач проходила в 3 этапа: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I подготовительный этап: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На данном этапе происходит осознание собственного опыта 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lastRenderedPageBreak/>
        <w:t>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Второй этап – основной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</w:t>
      </w:r>
      <w:proofErr w:type="gramStart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подводятся результаты</w:t>
      </w:r>
      <w:proofErr w:type="gramEnd"/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мультимедийных презентаций по заданной теме.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b/>
          <w:bCs/>
          <w:color w:val="555555"/>
          <w:sz w:val="27"/>
          <w:szCs w:val="27"/>
          <w:shd w:val="clear" w:color="auto" w:fill="FFFFFF"/>
          <w:lang w:eastAsia="ru-RU"/>
        </w:rPr>
        <w:t>Внедрение метода проектирования в дошкольном учреждении позволяет сделать следующие выводы: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1. Метод проектов успешно реализуется в сочетании с программой обучения и воспитания детей в детском саду.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0B619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t xml:space="preserve"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</w:t>
      </w:r>
      <w:r w:rsidRPr="000B619E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lastRenderedPageBreak/>
        <w:t>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</w:t>
      </w:r>
      <w:r w:rsidRPr="000B619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работой ДОУ.</w:t>
      </w:r>
    </w:p>
    <w:p w:rsidR="00F80CA5" w:rsidRDefault="000B619E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E"/>
    <w:rsid w:val="000B619E"/>
    <w:rsid w:val="000C60B6"/>
    <w:rsid w:val="001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2022-11-18T02:47:00Z</dcterms:created>
  <dcterms:modified xsi:type="dcterms:W3CDTF">2022-11-18T02:47:00Z</dcterms:modified>
</cp:coreProperties>
</file>